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附件1</w:t>
      </w:r>
    </w:p>
    <w:p>
      <w:pPr>
        <w:spacing w:line="360" w:lineRule="auto"/>
        <w:jc w:val="center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广东省诚信物流园区申报表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2700"/>
        <w:gridCol w:w="1440"/>
        <w:gridCol w:w="2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园区名称</w:t>
            </w:r>
          </w:p>
        </w:tc>
        <w:tc>
          <w:tcPr>
            <w:tcW w:w="6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园区地址</w:t>
            </w:r>
          </w:p>
        </w:tc>
        <w:tc>
          <w:tcPr>
            <w:tcW w:w="6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园区性质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法人姓名</w:t>
            </w:r>
          </w:p>
        </w:tc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传真</w:t>
            </w:r>
          </w:p>
        </w:tc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网址</w:t>
            </w:r>
          </w:p>
        </w:tc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0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一、园区详细概况（201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24"/>
              </w:rPr>
              <w:t>、201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 w:val="24"/>
              </w:rPr>
              <w:t>年经营指标、主体业务。</w:t>
            </w:r>
          </w:p>
        </w:tc>
        <w:tc>
          <w:tcPr>
            <w:tcW w:w="6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4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二、园区诚信体系建设情况（ISO、驰名、著名商标、信用等级、示范园区认证等荣誉）</w:t>
            </w:r>
          </w:p>
        </w:tc>
        <w:tc>
          <w:tcPr>
            <w:tcW w:w="6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9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三、园区诚信建设情况及事迹（诚信生产、诚信宣传、诚信营销和服务、承担社会责任等）</w:t>
            </w:r>
          </w:p>
        </w:tc>
        <w:tc>
          <w:tcPr>
            <w:tcW w:w="6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四、园区诚信建设的计划</w:t>
            </w:r>
          </w:p>
        </w:tc>
        <w:tc>
          <w:tcPr>
            <w:tcW w:w="6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五、行为评分情况（此栏公示后，由评审专家填写）</w:t>
            </w:r>
          </w:p>
        </w:tc>
        <w:tc>
          <w:tcPr>
            <w:tcW w:w="6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</w:trPr>
        <w:tc>
          <w:tcPr>
            <w:tcW w:w="1548" w:type="dxa"/>
            <w:vMerge w:val="restar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六、审核   意见</w:t>
            </w:r>
          </w:p>
        </w:tc>
        <w:tc>
          <w:tcPr>
            <w:tcW w:w="6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广东省物流行业协会：</w:t>
            </w:r>
          </w:p>
          <w:p>
            <w:pPr>
              <w:spacing w:line="360" w:lineRule="auto"/>
              <w:ind w:firstLine="480" w:firstLineChars="200"/>
              <w:jc w:val="righ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1548" w:type="dxa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6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广东省消费者委员会：</w:t>
            </w:r>
          </w:p>
          <w:p>
            <w:pPr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</w:trPr>
        <w:tc>
          <w:tcPr>
            <w:tcW w:w="1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6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广东省工商局：</w:t>
            </w:r>
          </w:p>
          <w:p>
            <w:pPr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6974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广东省禁毒局</w:t>
            </w:r>
          </w:p>
          <w:p>
            <w:pPr>
              <w:spacing w:line="360" w:lineRule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年  月  日</w:t>
            </w:r>
          </w:p>
        </w:tc>
      </w:tr>
    </w:tbl>
    <w:p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8715E1"/>
    <w:rsid w:val="0F8715E1"/>
    <w:rsid w:val="3DB943C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2016-11-24T09:28:00Z</dcterms:created>
  <dc:creator>Administrator</dc:creator>
  <cp:lastModifiedBy>Administrator</cp:lastModifiedBy>
  <dcterms:modified xsi:type="dcterms:W3CDTF">2016-11-24T09:37:08Z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