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广东省物流标准化技术委员会（GD/TC4）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2018年年中工作会议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参 会 回 执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9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4"/>
        <w:gridCol w:w="2364"/>
        <w:gridCol w:w="2364"/>
        <w:gridCol w:w="2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64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备注：请于8月3日（星期五）下午5点前，将参会回执（见附件）发至邮箱gdwlxh@126.com。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41DA6"/>
    <w:rsid w:val="65A41DA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2018-08-02T09:09:00Z</dcterms:created>
  <dc:creator>Z_H</dc:creator>
  <cp:lastModifiedBy>Z_H</cp:lastModifiedBy>
  <dcterms:modified xsi:type="dcterms:W3CDTF">2018-08-02T09:15:55Z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