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5" w:lineRule="exact"/>
        <w:jc w:val="left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附件二：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left="12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pacing w:val="-1"/>
          <w:sz w:val="32"/>
          <w:szCs w:val="32"/>
        </w:rPr>
        <w:t>日程</w:t>
      </w:r>
      <w:r>
        <w:rPr>
          <w:rFonts w:hint="eastAsia" w:ascii="宋体" w:hAnsi="宋体" w:cs="宋体"/>
          <w:b/>
          <w:spacing w:val="-1"/>
          <w:sz w:val="32"/>
          <w:szCs w:val="32"/>
        </w:rPr>
        <w:t>表</w:t>
      </w:r>
    </w:p>
    <w:p>
      <w:pPr>
        <w:spacing w:before="5" w:line="16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 </w:t>
      </w:r>
    </w:p>
    <w:p>
      <w:pPr>
        <w:spacing w:line="200" w:lineRule="exact"/>
        <w:rPr>
          <w:sz w:val="20"/>
          <w:szCs w:val="20"/>
        </w:rPr>
      </w:pPr>
    </w:p>
    <w:tbl>
      <w:tblPr>
        <w:tblStyle w:val="4"/>
        <w:tblW w:w="14049" w:type="dxa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2195"/>
        <w:gridCol w:w="2086"/>
        <w:gridCol w:w="2986"/>
        <w:gridCol w:w="555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日期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779" w:right="778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时间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987" w:right="98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地点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2031" w:right="203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日（议）程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4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260" w:lineRule="exact"/>
              <w:jc w:val="left"/>
              <w:rPr>
                <w:rFonts w:hint="eastAsia" w:ascii="仿宋_GB2312" w:eastAsia="仿宋_GB2312"/>
                <w:sz w:val="26"/>
                <w:szCs w:val="26"/>
              </w:rPr>
            </w:pPr>
          </w:p>
          <w:p>
            <w:pPr>
              <w:pStyle w:val="5"/>
              <w:ind w:right="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11</w:t>
            </w:r>
            <w:r>
              <w:rPr>
                <w:rFonts w:hint="eastAsia" w:ascii="仿宋_GB2312" w:hAnsi="宋体" w:eastAsia="仿宋_GB2312" w:cs="宋体"/>
                <w:spacing w:val="-6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spacing w:val="-6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7</w:t>
            </w:r>
            <w:r>
              <w:rPr>
                <w:rFonts w:hint="eastAsia" w:ascii="仿宋_GB2312" w:hAnsi="宋体" w:eastAsia="仿宋_GB2312" w:cs="宋体"/>
                <w:spacing w:val="-6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日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779" w:right="778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全天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766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州体育馆广场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1570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商贸物流博览会开幕式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342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6"/>
              <w:ind w:left="43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9:30-10:00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6"/>
              <w:ind w:left="286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都匀开发区匀东大酒店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6"/>
              <w:ind w:left="2031" w:right="203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报到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20" w:lineRule="exact"/>
              <w:jc w:val="left"/>
              <w:rPr>
                <w:rFonts w:hint="eastAsia" w:ascii="仿宋_GB2312" w:eastAsia="仿宋_GB2312"/>
                <w:sz w:val="12"/>
                <w:szCs w:val="12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ind w:left="104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11</w:t>
            </w:r>
            <w:r>
              <w:rPr>
                <w:rFonts w:hint="eastAsia" w:ascii="仿宋_GB2312" w:hAnsi="宋体" w:eastAsia="仿宋_GB2312" w:cs="宋体"/>
                <w:spacing w:val="-63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spacing w:val="-63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8</w:t>
            </w:r>
            <w:r>
              <w:rPr>
                <w:rFonts w:hint="eastAsia" w:ascii="仿宋_GB2312" w:hAnsi="宋体" w:eastAsia="仿宋_GB2312" w:cs="宋体"/>
                <w:spacing w:val="-63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日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8" w:line="100" w:lineRule="exact"/>
              <w:jc w:val="left"/>
              <w:rPr>
                <w:rFonts w:hint="eastAsia" w:ascii="仿宋_GB2312" w:eastAsia="仿宋_GB2312"/>
                <w:sz w:val="10"/>
                <w:szCs w:val="10"/>
              </w:rPr>
            </w:pPr>
          </w:p>
          <w:p>
            <w:pPr>
              <w:pStyle w:val="5"/>
              <w:ind w:left="353" w:right="35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上午</w:t>
            </w:r>
          </w:p>
          <w:p>
            <w:pPr>
              <w:pStyle w:val="5"/>
              <w:spacing w:before="1"/>
              <w:ind w:left="353" w:right="35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（大会）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43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9:30-10:00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4" w:line="260" w:lineRule="exact"/>
              <w:jc w:val="left"/>
              <w:rPr>
                <w:rFonts w:hint="eastAsia" w:ascii="仿宋_GB2312" w:eastAsia="仿宋_GB2312"/>
                <w:sz w:val="26"/>
                <w:szCs w:val="26"/>
              </w:rPr>
            </w:pPr>
          </w:p>
          <w:p>
            <w:pPr>
              <w:pStyle w:val="5"/>
              <w:ind w:left="286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都匀开发区匀东大酒店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610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第三届中国物流（都匀）国际峰会开幕式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12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37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10:00-12:00</w:t>
            </w:r>
          </w:p>
        </w:tc>
        <w:tc>
          <w:tcPr>
            <w:tcW w:w="29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2031" w:right="203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专家主旨演讲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12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7" w:line="100" w:lineRule="exact"/>
              <w:jc w:val="left"/>
              <w:rPr>
                <w:rFonts w:hint="eastAsia" w:ascii="仿宋_GB2312" w:eastAsia="仿宋_GB2312"/>
                <w:sz w:val="10"/>
                <w:szCs w:val="10"/>
              </w:rPr>
            </w:pPr>
          </w:p>
          <w:p>
            <w:pPr>
              <w:pStyle w:val="5"/>
              <w:ind w:left="353" w:right="35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下午</w:t>
            </w:r>
          </w:p>
          <w:p>
            <w:pPr>
              <w:pStyle w:val="5"/>
              <w:spacing w:before="1"/>
              <w:ind w:left="353" w:right="35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（平行分会）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37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14:50-17:00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260" w:lineRule="exact"/>
              <w:jc w:val="left"/>
              <w:rPr>
                <w:rFonts w:hint="eastAsia" w:ascii="仿宋_GB2312" w:eastAsia="仿宋_GB2312"/>
                <w:sz w:val="26"/>
                <w:szCs w:val="26"/>
              </w:rPr>
            </w:pPr>
          </w:p>
          <w:p>
            <w:pPr>
              <w:pStyle w:val="5"/>
              <w:ind w:left="286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都匀开发区匀东大酒店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2031" w:right="203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专家主旨演讲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12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31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17:00-:18:00</w:t>
            </w:r>
          </w:p>
        </w:tc>
        <w:tc>
          <w:tcPr>
            <w:tcW w:w="29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5"/>
              <w:ind w:left="1690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专家与代表交流互动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exact"/>
        </w:trPr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1" w:line="190" w:lineRule="exact"/>
              <w:jc w:val="left"/>
              <w:rPr>
                <w:rFonts w:hint="eastAsia" w:ascii="仿宋_GB2312" w:eastAsia="仿宋_GB2312"/>
                <w:sz w:val="19"/>
                <w:szCs w:val="19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ind w:left="104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11</w:t>
            </w:r>
            <w:r>
              <w:rPr>
                <w:rFonts w:hint="eastAsia" w:ascii="仿宋_GB2312" w:hAnsi="宋体" w:eastAsia="仿宋_GB2312" w:cs="宋体"/>
                <w:spacing w:val="-63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spacing w:val="-63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9</w:t>
            </w:r>
            <w:r>
              <w:rPr>
                <w:rFonts w:hint="eastAsia" w:ascii="仿宋_GB2312" w:hAnsi="宋体" w:eastAsia="仿宋_GB2312" w:cs="宋体"/>
                <w:spacing w:val="-63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日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1" w:line="160" w:lineRule="exact"/>
              <w:jc w:val="left"/>
              <w:rPr>
                <w:rFonts w:hint="eastAsia" w:ascii="仿宋_GB2312" w:eastAsia="仿宋_GB2312"/>
                <w:sz w:val="16"/>
                <w:szCs w:val="16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ind w:left="353" w:right="35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上午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30" w:lineRule="exact"/>
              <w:jc w:val="left"/>
              <w:rPr>
                <w:rFonts w:hint="eastAsia" w:ascii="仿宋_GB2312" w:eastAsia="仿宋_GB2312"/>
                <w:sz w:val="13"/>
                <w:szCs w:val="13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ind w:left="37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10:30-11:30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" w:line="130" w:lineRule="exact"/>
              <w:jc w:val="left"/>
              <w:rPr>
                <w:rFonts w:hint="eastAsia" w:ascii="仿宋_GB2312" w:eastAsia="仿宋_GB2312"/>
                <w:sz w:val="13"/>
                <w:szCs w:val="13"/>
              </w:rPr>
            </w:pPr>
          </w:p>
          <w:p>
            <w:pPr>
              <w:pStyle w:val="5"/>
              <w:spacing w:line="200" w:lineRule="exact"/>
              <w:jc w:val="left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pStyle w:val="5"/>
              <w:ind w:left="987" w:right="98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贵定昌明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21" w:line="241" w:lineRule="auto"/>
              <w:ind w:left="104" w:right="104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川贵广-南亚国际物流大通道贵</w:t>
            </w:r>
            <w:r>
              <w:rPr>
                <w:rFonts w:hint="eastAsia" w:ascii="仿宋_GB2312" w:hAnsi="宋体" w:eastAsia="仿宋_GB2312" w:cs="宋体"/>
                <w:spacing w:val="-32"/>
                <w:sz w:val="24"/>
              </w:rPr>
              <w:t>州</w:t>
            </w:r>
            <w:r>
              <w:rPr>
                <w:rFonts w:hint="eastAsia" w:ascii="仿宋_GB2312" w:hAnsi="宋体" w:eastAsia="仿宋_GB2312" w:cs="宋体"/>
                <w:spacing w:val="-3"/>
                <w:sz w:val="24"/>
              </w:rPr>
              <w:t>（</w:t>
            </w:r>
            <w:r>
              <w:rPr>
                <w:rFonts w:hint="eastAsia" w:ascii="仿宋_GB2312" w:hAnsi="宋体" w:eastAsia="仿宋_GB2312" w:cs="宋体"/>
                <w:sz w:val="24"/>
              </w:rPr>
              <w:t>昌明</w:t>
            </w:r>
            <w:r>
              <w:rPr>
                <w:rFonts w:hint="eastAsia" w:ascii="仿宋_GB2312" w:hAnsi="宋体" w:eastAsia="仿宋_GB2312" w:cs="宋体"/>
                <w:spacing w:val="-32"/>
                <w:sz w:val="24"/>
              </w:rPr>
              <w:t>）</w:t>
            </w:r>
            <w:r>
              <w:rPr>
                <w:rFonts w:hint="eastAsia" w:ascii="仿宋_GB2312" w:hAnsi="宋体" w:eastAsia="仿宋_GB2312" w:cs="宋体"/>
                <w:sz w:val="24"/>
              </w:rPr>
              <w:t>国际陆港 贵粤港澳甩挂运输启动仪式和贵州（昌明）国际陆 港农村产品集散配送首发仪式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12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318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9：00-12：00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987" w:right="989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都匀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490"/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贵州好货（名特优产品）粤港澳对接订货会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</w:trPr>
        <w:tc>
          <w:tcPr>
            <w:tcW w:w="12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353" w:right="353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下午</w:t>
            </w:r>
          </w:p>
        </w:tc>
        <w:tc>
          <w:tcPr>
            <w:tcW w:w="10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spacing w:before="34"/>
              <w:ind w:left="1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送参会人员返程</w:t>
            </w:r>
          </w:p>
        </w:tc>
      </w:tr>
    </w:tbl>
    <w:p>
      <w:pPr>
        <w:spacing w:before="10" w:line="240" w:lineRule="exact"/>
        <w:rPr>
          <w:rFonts w:hint="eastAsia" w:ascii="仿宋_GB2312" w:eastAsia="仿宋_GB2312"/>
          <w:sz w:val="24"/>
        </w:rPr>
      </w:pPr>
    </w:p>
    <w:p>
      <w:pPr>
        <w:spacing w:before="29"/>
        <w:ind w:left="120"/>
        <w:jc w:val="left"/>
        <w:rPr>
          <w:rFonts w:hint="eastAsia"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</w:rPr>
        <w:t>注：1、11</w:t>
      </w:r>
      <w:r>
        <w:rPr>
          <w:rFonts w:hint="eastAsia" w:ascii="仿宋_GB2312" w:hAnsi="宋体" w:eastAsia="仿宋_GB2312" w:cs="宋体"/>
          <w:spacing w:val="-60"/>
          <w:sz w:val="24"/>
        </w:rPr>
        <w:t xml:space="preserve"> </w:t>
      </w:r>
      <w:r>
        <w:rPr>
          <w:rFonts w:hint="eastAsia" w:ascii="仿宋_GB2312" w:hAnsi="宋体" w:eastAsia="仿宋_GB2312" w:cs="宋体"/>
          <w:sz w:val="24"/>
        </w:rPr>
        <w:t>月</w:t>
      </w:r>
      <w:r>
        <w:rPr>
          <w:rFonts w:hint="eastAsia" w:ascii="仿宋_GB2312" w:hAnsi="宋体" w:eastAsia="仿宋_GB2312" w:cs="宋体"/>
          <w:spacing w:val="-60"/>
          <w:sz w:val="24"/>
        </w:rPr>
        <w:t xml:space="preserve"> </w:t>
      </w:r>
      <w:r>
        <w:rPr>
          <w:rFonts w:hint="eastAsia" w:ascii="仿宋_GB2312" w:hAnsi="宋体" w:eastAsia="仿宋_GB2312" w:cs="宋体"/>
          <w:sz w:val="24"/>
        </w:rPr>
        <w:t>8</w:t>
      </w:r>
      <w:r>
        <w:rPr>
          <w:rFonts w:hint="eastAsia" w:ascii="仿宋_GB2312" w:hAnsi="宋体" w:eastAsia="仿宋_GB2312" w:cs="宋体"/>
          <w:spacing w:val="-60"/>
          <w:sz w:val="24"/>
        </w:rPr>
        <w:t xml:space="preserve"> </w:t>
      </w:r>
      <w:r>
        <w:rPr>
          <w:rFonts w:hint="eastAsia" w:ascii="仿宋_GB2312" w:hAnsi="宋体" w:eastAsia="仿宋_GB2312" w:cs="宋体"/>
          <w:sz w:val="24"/>
        </w:rPr>
        <w:t>日晚举行全国物流示范城市都匀“流光溢彩”之夜活动，组织全体参会人员游赏都匀美丽剑江夜景，观看黔南醉人民族歌舞； 2、会议议程持续更新，最终版以协会网站公布为准。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dobe 黑体 Std R">
    <w:panose1 w:val="020B0400000000000000"/>
    <w:charset w:val="86"/>
    <w:family w:val="swiss"/>
    <w:pitch w:val="default"/>
    <w:sig w:usb0="00000001" w:usb1="0A0F181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66065"/>
    <w:rsid w:val="3DB943CC"/>
    <w:rsid w:val="586660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outlineLvl w:val="1"/>
    </w:pPr>
    <w:rPr>
      <w:rFonts w:ascii="Adobe 黑体 Std R" w:hAnsi="Adobe 黑体 Std R" w:eastAsia="Adobe 黑体 Std R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2016-10-08T09:58:00Z</dcterms:created>
  <dc:creator>Administrator</dc:creator>
  <cp:lastModifiedBy>Administrator</cp:lastModifiedBy>
  <dcterms:modified xsi:type="dcterms:W3CDTF">2016-10-08T09:58:51Z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