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hint="eastAsia" w:ascii="仿宋GB2132" w:hAnsi="仿宋" w:eastAsia="仿宋GB2132" w:cs="仿宋"/>
          <w:b w:val="0"/>
          <w:bCs/>
          <w:color w:val="000000"/>
          <w:sz w:val="32"/>
          <w:szCs w:val="32"/>
        </w:rPr>
      </w:pPr>
      <w:r>
        <w:rPr>
          <w:rFonts w:hint="eastAsia" w:ascii="仿宋GB2132" w:hAnsi="仿宋" w:eastAsia="仿宋GB2132" w:cs="仿宋"/>
          <w:b w:val="0"/>
          <w:bCs/>
          <w:color w:val="00000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广东省中等职业学校教师素质提高计划项目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仿宋GB2132" w:hAnsi="仿宋" w:eastAsia="仿宋GB2132" w:cs="仿宋"/>
          <w:color w:val="00000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参训学员信息表</w:t>
      </w:r>
    </w:p>
    <w:bookmarkEnd w:id="0"/>
    <w:p>
      <w:pPr>
        <w:widowControl/>
        <w:spacing w:line="360" w:lineRule="auto"/>
        <w:rPr>
          <w:rFonts w:hint="eastAsia" w:ascii="仿宋GB2132" w:hAnsi="仿宋" w:eastAsia="仿宋GB2132" w:cs="仿宋"/>
          <w:b/>
          <w:color w:val="000000"/>
          <w:sz w:val="24"/>
        </w:rPr>
      </w:pPr>
      <w:r>
        <w:rPr>
          <w:rFonts w:hint="eastAsia" w:ascii="仿宋GB2132" w:hAnsi="仿宋" w:eastAsia="仿宋GB2132" w:cs="仿宋"/>
          <w:color w:val="000000"/>
          <w:sz w:val="28"/>
          <w:szCs w:val="28"/>
        </w:rPr>
        <w:t xml:space="preserve">填报单位（盖章） ：        </w:t>
      </w:r>
      <w:r>
        <w:rPr>
          <w:rFonts w:hint="eastAsia" w:ascii="仿宋GB2132" w:hAnsi="仿宋" w:eastAsia="仿宋GB2132" w:cs="仿宋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仿宋GB2132" w:hAnsi="仿宋" w:eastAsia="仿宋GB2132" w:cs="仿宋"/>
          <w:color w:val="000000"/>
          <w:sz w:val="28"/>
          <w:szCs w:val="28"/>
        </w:rPr>
        <w:t xml:space="preserve">填报人：       </w:t>
      </w:r>
      <w:r>
        <w:rPr>
          <w:rFonts w:hint="eastAsia" w:ascii="仿宋GB2132" w:hAnsi="仿宋" w:eastAsia="仿宋GB2132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GB2132" w:hAnsi="仿宋" w:eastAsia="仿宋GB2132" w:cs="仿宋"/>
          <w:color w:val="000000"/>
          <w:sz w:val="28"/>
          <w:szCs w:val="28"/>
        </w:rPr>
        <w:t xml:space="preserve">联系电话：    </w:t>
      </w:r>
      <w:r>
        <w:rPr>
          <w:rFonts w:hint="eastAsia" w:ascii="仿宋GB2132" w:hAnsi="仿宋" w:eastAsia="仿宋GB2132" w:cs="仿宋"/>
          <w:color w:val="000000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GB2132" w:hAnsi="仿宋" w:eastAsia="仿宋GB2132" w:cs="仿宋"/>
          <w:color w:val="000000"/>
          <w:sz w:val="28"/>
          <w:szCs w:val="28"/>
        </w:rPr>
        <w:t>邮箱：</w:t>
      </w:r>
    </w:p>
    <w:tbl>
      <w:tblPr>
        <w:tblStyle w:val="2"/>
        <w:tblW w:w="1404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885"/>
        <w:gridCol w:w="1350"/>
        <w:gridCol w:w="825"/>
        <w:gridCol w:w="1755"/>
        <w:gridCol w:w="825"/>
        <w:gridCol w:w="781"/>
        <w:gridCol w:w="1202"/>
        <w:gridCol w:w="927"/>
        <w:gridCol w:w="2062"/>
        <w:gridCol w:w="923"/>
        <w:gridCol w:w="16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847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  <w:t>身份证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  <w:t>号码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  <w:t>教龄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206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GB2132" w:hAnsi="仿宋" w:eastAsia="仿宋GB2132" w:cs="仿宋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GB2132" w:hAnsi="仿宋" w:eastAsia="仿宋GB2132" w:cs="仿宋"/>
                <w:b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781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202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2062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923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GB2132" w:hAnsi="仿宋" w:eastAsia="仿宋GB2132" w:cs="仿宋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GB2132" w:hAnsi="仿宋" w:eastAsia="仿宋GB2132" w:cs="仿宋"/>
                <w:b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781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202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2062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923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GB2132" w:hAnsi="仿宋" w:eastAsia="仿宋GB2132" w:cs="仿宋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GB2132" w:hAnsi="仿宋" w:eastAsia="仿宋GB2132" w:cs="仿宋"/>
                <w:b/>
                <w:color w:val="000000"/>
                <w:sz w:val="24"/>
                <w:lang w:val="en-US" w:eastAsia="zh-CN"/>
              </w:rPr>
              <w:t>3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781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202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2062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923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default" w:ascii="仿宋GB2132" w:hAnsi="仿宋" w:eastAsia="仿宋GB2132" w:cs="仿宋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GB2132" w:hAnsi="仿宋" w:eastAsia="仿宋GB2132" w:cs="仿宋"/>
                <w:b/>
                <w:color w:val="000000"/>
                <w:sz w:val="24"/>
                <w:lang w:val="en-US" w:eastAsia="zh-CN"/>
              </w:rPr>
              <w:t>4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781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202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2062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923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default" w:ascii="仿宋GB2132" w:hAnsi="仿宋" w:eastAsia="仿宋GB2132" w:cs="仿宋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GB2132" w:hAnsi="仿宋" w:eastAsia="仿宋GB2132" w:cs="仿宋"/>
                <w:b/>
                <w:color w:val="000000"/>
                <w:sz w:val="24"/>
                <w:lang w:val="en-US" w:eastAsia="zh-CN"/>
              </w:rPr>
              <w:t>5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781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202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2062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923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default" w:ascii="仿宋GB2132" w:hAnsi="仿宋" w:eastAsia="仿宋GB2132" w:cs="仿宋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GB2132" w:hAnsi="仿宋" w:eastAsia="仿宋GB2132" w:cs="仿宋"/>
                <w:b/>
                <w:color w:val="000000"/>
                <w:sz w:val="24"/>
                <w:lang w:val="en-US" w:eastAsia="zh-CN"/>
              </w:rPr>
              <w:t>6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781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202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2062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923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widowControl/>
              <w:spacing w:line="360" w:lineRule="auto"/>
              <w:rPr>
                <w:rFonts w:hint="eastAsia" w:ascii="仿宋GB2132" w:hAnsi="仿宋" w:eastAsia="仿宋GB2132" w:cs="仿宋"/>
                <w:b/>
                <w:color w:val="000000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GB2132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035EC2"/>
    <w:rsid w:val="68035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2019-04-22T02:52:00Z</dcterms:created>
  <dc:creator>Nelsonxu</dc:creator>
  <cp:lastModifiedBy>Nelsonxu</cp:lastModifiedBy>
  <dcterms:modified xsi:type="dcterms:W3CDTF">2019-04-22T03:04:25Z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